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51" w:rsidRPr="008A4CC5" w:rsidRDefault="005B6851" w:rsidP="00DE0C91">
      <w:pPr>
        <w:jc w:val="right"/>
        <w:rPr>
          <w:b/>
          <w:sz w:val="28"/>
          <w:szCs w:val="28"/>
        </w:rPr>
      </w:pPr>
      <w:bookmarkStart w:id="0" w:name="_GoBack"/>
      <w:bookmarkEnd w:id="0"/>
      <w:r w:rsidRPr="008A4CC5">
        <w:rPr>
          <w:b/>
          <w:sz w:val="28"/>
          <w:szCs w:val="28"/>
        </w:rPr>
        <w:t>УТВЕРЖДАЮ</w:t>
      </w:r>
    </w:p>
    <w:p w:rsidR="005B6851" w:rsidRPr="008A4CC5" w:rsidRDefault="005B6851" w:rsidP="00DE0C91">
      <w:pPr>
        <w:jc w:val="right"/>
        <w:rPr>
          <w:b/>
          <w:sz w:val="28"/>
          <w:szCs w:val="28"/>
        </w:rPr>
      </w:pPr>
      <w:r w:rsidRPr="008A4CC5">
        <w:rPr>
          <w:b/>
          <w:sz w:val="28"/>
          <w:szCs w:val="28"/>
        </w:rPr>
        <w:t>Директор ООО «ПРТ»</w:t>
      </w:r>
    </w:p>
    <w:p w:rsidR="005B6851" w:rsidRPr="008A4CC5" w:rsidRDefault="005B6851" w:rsidP="00DE0C91">
      <w:pPr>
        <w:jc w:val="right"/>
        <w:rPr>
          <w:b/>
          <w:sz w:val="28"/>
          <w:szCs w:val="28"/>
        </w:rPr>
      </w:pPr>
    </w:p>
    <w:p w:rsidR="005B6851" w:rsidRPr="008A4CC5" w:rsidRDefault="005B6851" w:rsidP="00DE0C91">
      <w:pPr>
        <w:jc w:val="right"/>
        <w:rPr>
          <w:b/>
          <w:sz w:val="28"/>
          <w:szCs w:val="28"/>
        </w:rPr>
      </w:pPr>
      <w:r w:rsidRPr="008A4CC5">
        <w:rPr>
          <w:b/>
          <w:sz w:val="28"/>
          <w:szCs w:val="28"/>
        </w:rPr>
        <w:t xml:space="preserve">______________В.Н.Каганский </w:t>
      </w:r>
    </w:p>
    <w:p w:rsidR="005B6851" w:rsidRPr="008A4CC5" w:rsidRDefault="005B6851" w:rsidP="00DE0C91">
      <w:pPr>
        <w:jc w:val="right"/>
        <w:rPr>
          <w:sz w:val="28"/>
          <w:szCs w:val="28"/>
        </w:rPr>
      </w:pPr>
      <w:r w:rsidRPr="008A4CC5">
        <w:rPr>
          <w:sz w:val="28"/>
          <w:szCs w:val="28"/>
        </w:rPr>
        <w:t>«</w:t>
      </w:r>
      <w:r w:rsidR="00730EED">
        <w:rPr>
          <w:sz w:val="28"/>
          <w:szCs w:val="28"/>
          <w:u w:val="single"/>
        </w:rPr>
        <w:t xml:space="preserve">  12</w:t>
      </w:r>
      <w:r w:rsidR="0043043A" w:rsidRPr="008A4CC5">
        <w:rPr>
          <w:sz w:val="28"/>
          <w:szCs w:val="28"/>
          <w:u w:val="single"/>
        </w:rPr>
        <w:t xml:space="preserve">  </w:t>
      </w:r>
      <w:r w:rsidRPr="008A4CC5">
        <w:rPr>
          <w:sz w:val="28"/>
          <w:szCs w:val="28"/>
        </w:rPr>
        <w:t>»</w:t>
      </w:r>
      <w:r w:rsidR="0043043A" w:rsidRPr="008A4CC5">
        <w:rPr>
          <w:sz w:val="28"/>
          <w:szCs w:val="28"/>
        </w:rPr>
        <w:t xml:space="preserve"> </w:t>
      </w:r>
      <w:r w:rsidR="0043043A" w:rsidRPr="008A4CC5">
        <w:rPr>
          <w:sz w:val="28"/>
          <w:szCs w:val="28"/>
          <w:u w:val="single"/>
        </w:rPr>
        <w:t xml:space="preserve">      </w:t>
      </w:r>
      <w:r w:rsidR="003306A3">
        <w:rPr>
          <w:sz w:val="28"/>
          <w:szCs w:val="28"/>
          <w:u w:val="single"/>
        </w:rPr>
        <w:t xml:space="preserve"> </w:t>
      </w:r>
      <w:r w:rsidR="00730EED">
        <w:rPr>
          <w:sz w:val="28"/>
          <w:szCs w:val="28"/>
          <w:u w:val="single"/>
        </w:rPr>
        <w:t xml:space="preserve"> январ</w:t>
      </w:r>
      <w:r w:rsidR="0043043A" w:rsidRPr="008A4CC5">
        <w:rPr>
          <w:sz w:val="28"/>
          <w:szCs w:val="28"/>
          <w:u w:val="single"/>
        </w:rPr>
        <w:t xml:space="preserve">я       </w:t>
      </w:r>
      <w:r w:rsidRPr="008A4CC5">
        <w:rPr>
          <w:sz w:val="28"/>
          <w:szCs w:val="28"/>
        </w:rPr>
        <w:t>201</w:t>
      </w:r>
      <w:r w:rsidR="0043043A" w:rsidRPr="008A4CC5">
        <w:rPr>
          <w:sz w:val="28"/>
          <w:szCs w:val="28"/>
        </w:rPr>
        <w:t>2</w:t>
      </w:r>
      <w:r w:rsidRPr="008A4CC5">
        <w:rPr>
          <w:sz w:val="28"/>
          <w:szCs w:val="28"/>
        </w:rPr>
        <w:t xml:space="preserve"> г.</w:t>
      </w:r>
    </w:p>
    <w:p w:rsidR="0043043A" w:rsidRPr="008A4CC5" w:rsidRDefault="0043043A" w:rsidP="0068587F">
      <w:pPr>
        <w:pStyle w:val="a8"/>
        <w:jc w:val="both"/>
      </w:pPr>
    </w:p>
    <w:p w:rsidR="00B2649D" w:rsidRPr="008A4CC5" w:rsidRDefault="00B2649D" w:rsidP="00DE0C91">
      <w:pPr>
        <w:pStyle w:val="a8"/>
        <w:jc w:val="center"/>
        <w:rPr>
          <w:b/>
          <w:bCs/>
        </w:rPr>
      </w:pPr>
      <w:r w:rsidRPr="008A4CC5">
        <w:rPr>
          <w:b/>
          <w:bCs/>
        </w:rPr>
        <w:t>Положение</w:t>
      </w:r>
    </w:p>
    <w:p w:rsidR="00B2649D" w:rsidRPr="008A4CC5" w:rsidRDefault="00B2649D" w:rsidP="00DE0C91">
      <w:pPr>
        <w:pStyle w:val="a8"/>
        <w:jc w:val="center"/>
        <w:rPr>
          <w:b/>
          <w:bCs/>
        </w:rPr>
      </w:pPr>
      <w:r w:rsidRPr="008A4CC5">
        <w:rPr>
          <w:b/>
          <w:bCs/>
        </w:rPr>
        <w:t>о работе с персональными данными абонентов</w:t>
      </w:r>
    </w:p>
    <w:p w:rsidR="00B2649D" w:rsidRPr="008A4CC5" w:rsidRDefault="00B2649D" w:rsidP="0068587F">
      <w:pPr>
        <w:pStyle w:val="a8"/>
        <w:jc w:val="both"/>
        <w:rPr>
          <w:b/>
          <w:bCs/>
        </w:rPr>
      </w:pPr>
      <w:r w:rsidRPr="008A4CC5">
        <w:rPr>
          <w:b/>
          <w:bCs/>
        </w:rPr>
        <w:t>1. Общие положения</w:t>
      </w:r>
    </w:p>
    <w:p w:rsidR="00B2649D" w:rsidRPr="008A4CC5" w:rsidRDefault="00B2649D" w:rsidP="0068587F">
      <w:pPr>
        <w:pStyle w:val="a8"/>
        <w:jc w:val="both"/>
      </w:pPr>
      <w:r w:rsidRPr="008A4CC5">
        <w:t>1.1. Целью данного Положения является защита персональных данных абонентов от несанкционированного доступа, неправомерного их использования или утраты.</w:t>
      </w:r>
    </w:p>
    <w:p w:rsidR="00B2649D" w:rsidRPr="008A4CC5" w:rsidRDefault="00B2649D" w:rsidP="0068587F">
      <w:pPr>
        <w:pStyle w:val="a8"/>
        <w:jc w:val="both"/>
      </w:pPr>
      <w:r w:rsidRPr="008A4CC5">
        <w:t>1.2. 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w:t>
      </w:r>
      <w:r w:rsidR="00BB207D">
        <w:t xml:space="preserve"> Федеральными законами «О</w:t>
      </w:r>
      <w:r w:rsidR="005B6851" w:rsidRPr="008A4CC5">
        <w:t xml:space="preserve"> перс</w:t>
      </w:r>
      <w:r w:rsidR="00BB207D">
        <w:t xml:space="preserve">ональных данных» и </w:t>
      </w:r>
      <w:r w:rsidRPr="008A4CC5">
        <w:t>«Об информации, информатизации и защите информации»</w:t>
      </w:r>
      <w:r w:rsidR="00BB207D">
        <w:t>.</w:t>
      </w:r>
    </w:p>
    <w:p w:rsidR="00B2649D" w:rsidRPr="008A4CC5" w:rsidRDefault="00B2649D" w:rsidP="0068587F">
      <w:pPr>
        <w:pStyle w:val="a8"/>
        <w:jc w:val="both"/>
      </w:pPr>
      <w:r w:rsidRPr="008A4CC5">
        <w:t xml:space="preserve">1.3. Персональные данные относятся к категории конфиденциальной информации. Режим конфиденциальности персональных данных снимается в случаях </w:t>
      </w:r>
      <w:r w:rsidR="00BB207D">
        <w:t xml:space="preserve">достижения цели обработки персональных данных. </w:t>
      </w:r>
    </w:p>
    <w:p w:rsidR="00B2649D" w:rsidRPr="008A4CC5" w:rsidRDefault="00B2649D" w:rsidP="0068587F">
      <w:pPr>
        <w:pStyle w:val="a8"/>
        <w:jc w:val="both"/>
      </w:pPr>
      <w:r w:rsidRPr="008A4CC5">
        <w:t xml:space="preserve">1.4. Настоящее Положение </w:t>
      </w:r>
      <w:r w:rsidR="00E970C8" w:rsidRPr="008A4CC5">
        <w:t xml:space="preserve">вводится в действие </w:t>
      </w:r>
      <w:r w:rsidR="00E970C8">
        <w:t xml:space="preserve">и </w:t>
      </w:r>
      <w:r w:rsidRPr="008A4CC5">
        <w:t xml:space="preserve">утверждается </w:t>
      </w:r>
      <w:r w:rsidR="00E970C8">
        <w:t xml:space="preserve">Директором ООО «ПРТ» </w:t>
      </w:r>
      <w:r w:rsidRPr="008A4CC5">
        <w:t xml:space="preserve">и является обязательным для исполнения всеми работниками, имеющими доступ к персональным данным </w:t>
      </w:r>
      <w:r w:rsidR="00E970C8">
        <w:t>абонент</w:t>
      </w:r>
      <w:r w:rsidRPr="008A4CC5">
        <w:t xml:space="preserve">ов. </w:t>
      </w:r>
    </w:p>
    <w:p w:rsidR="00B2649D" w:rsidRPr="008A4CC5" w:rsidRDefault="00B2649D" w:rsidP="0068587F">
      <w:pPr>
        <w:pStyle w:val="a8"/>
        <w:jc w:val="both"/>
      </w:pPr>
      <w:r w:rsidRPr="008A4CC5">
        <w:rPr>
          <w:b/>
          <w:bCs/>
        </w:rPr>
        <w:t>2. Понятие и состав персональных данных</w:t>
      </w:r>
      <w:r w:rsidRPr="008A4CC5">
        <w:t xml:space="preserve"> </w:t>
      </w:r>
    </w:p>
    <w:p w:rsidR="00B2649D" w:rsidRPr="008A4CC5" w:rsidRDefault="00B2649D" w:rsidP="0068587F">
      <w:pPr>
        <w:pStyle w:val="a8"/>
        <w:jc w:val="both"/>
      </w:pPr>
      <w:r w:rsidRPr="008A4CC5">
        <w:t xml:space="preserve">2.1. Персональные данные абонента – информация, необходимая оператору в связи с договорными отношениями и касающиеся конкретного абонента. </w:t>
      </w:r>
    </w:p>
    <w:p w:rsidR="00B2649D" w:rsidRPr="008A4CC5" w:rsidRDefault="00B2649D" w:rsidP="0068587F">
      <w:pPr>
        <w:pStyle w:val="a8"/>
        <w:jc w:val="both"/>
      </w:pPr>
      <w:r w:rsidRPr="008A4CC5">
        <w:t xml:space="preserve">2.2. В состав персональных данных абонента входят: </w:t>
      </w:r>
    </w:p>
    <w:p w:rsidR="00B2649D" w:rsidRPr="008A4CC5" w:rsidRDefault="00B2649D" w:rsidP="0068587F">
      <w:pPr>
        <w:pStyle w:val="a8"/>
        <w:jc w:val="both"/>
      </w:pPr>
      <w:r w:rsidRPr="008A4CC5">
        <w:t xml:space="preserve">- фамилия, имя, отчество; </w:t>
      </w:r>
    </w:p>
    <w:p w:rsidR="00B2649D" w:rsidRPr="008A4CC5" w:rsidRDefault="00B2649D" w:rsidP="0068587F">
      <w:pPr>
        <w:pStyle w:val="a8"/>
        <w:jc w:val="both"/>
      </w:pPr>
      <w:r w:rsidRPr="008A4CC5">
        <w:t xml:space="preserve">- паспортные данные(серия, номер, кем и когда выдан; </w:t>
      </w:r>
    </w:p>
    <w:p w:rsidR="00B2649D" w:rsidRPr="008A4CC5" w:rsidRDefault="00B2649D" w:rsidP="0068587F">
      <w:pPr>
        <w:pStyle w:val="a8"/>
        <w:jc w:val="both"/>
      </w:pPr>
      <w:r w:rsidRPr="008A4CC5">
        <w:t xml:space="preserve">- дата рождения; </w:t>
      </w:r>
    </w:p>
    <w:p w:rsidR="00B2649D" w:rsidRPr="008A4CC5" w:rsidRDefault="00B2649D" w:rsidP="0068587F">
      <w:pPr>
        <w:pStyle w:val="a8"/>
        <w:jc w:val="both"/>
      </w:pPr>
      <w:r w:rsidRPr="008A4CC5">
        <w:t xml:space="preserve">- прописка; </w:t>
      </w:r>
    </w:p>
    <w:p w:rsidR="00B2649D" w:rsidRPr="008A4CC5" w:rsidRDefault="00B2649D" w:rsidP="0068587F">
      <w:pPr>
        <w:pStyle w:val="a8"/>
        <w:jc w:val="both"/>
      </w:pPr>
      <w:r w:rsidRPr="008A4CC5">
        <w:t xml:space="preserve">- адрес установки телефона; </w:t>
      </w:r>
    </w:p>
    <w:p w:rsidR="00B2649D" w:rsidRPr="008A4CC5" w:rsidRDefault="00B2649D" w:rsidP="0068587F">
      <w:pPr>
        <w:pStyle w:val="a8"/>
        <w:jc w:val="both"/>
      </w:pPr>
      <w:r w:rsidRPr="008A4CC5">
        <w:t xml:space="preserve">- номер телефона; </w:t>
      </w:r>
    </w:p>
    <w:p w:rsidR="00B2649D" w:rsidRPr="008A4CC5" w:rsidRDefault="00B2649D" w:rsidP="0068587F">
      <w:pPr>
        <w:pStyle w:val="a8"/>
        <w:jc w:val="both"/>
      </w:pPr>
      <w:r w:rsidRPr="008A4CC5">
        <w:lastRenderedPageBreak/>
        <w:t>- номер абонентского договора.</w:t>
      </w:r>
    </w:p>
    <w:p w:rsidR="00B2649D" w:rsidRPr="008A4CC5" w:rsidRDefault="00B2649D" w:rsidP="0068587F">
      <w:pPr>
        <w:pStyle w:val="a8"/>
        <w:jc w:val="both"/>
        <w:rPr>
          <w:b/>
          <w:bCs/>
        </w:rPr>
      </w:pPr>
    </w:p>
    <w:p w:rsidR="00B2649D" w:rsidRPr="008A4CC5" w:rsidRDefault="00B2649D" w:rsidP="0068587F">
      <w:pPr>
        <w:pStyle w:val="a8"/>
        <w:jc w:val="both"/>
        <w:rPr>
          <w:b/>
          <w:bCs/>
        </w:rPr>
      </w:pPr>
      <w:r w:rsidRPr="008A4CC5">
        <w:rPr>
          <w:b/>
          <w:bCs/>
        </w:rPr>
        <w:t>3. Обработка персональных данных</w:t>
      </w:r>
    </w:p>
    <w:p w:rsidR="00B2649D" w:rsidRPr="008A4CC5" w:rsidRDefault="00B2649D" w:rsidP="0068587F">
      <w:pPr>
        <w:pStyle w:val="a8"/>
        <w:jc w:val="both"/>
      </w:pPr>
      <w:r w:rsidRPr="008A4CC5">
        <w:t>3.1. Под обработкой персональных данных абонента понимается получение, хранение, комбинирование, передача или любое другое использование персональных данных абонента</w:t>
      </w:r>
      <w:r w:rsidR="00E943D1">
        <w:t xml:space="preserve"> в процессе оказания услуг связи</w:t>
      </w:r>
      <w:r w:rsidRPr="008A4CC5">
        <w:t>.</w:t>
      </w:r>
    </w:p>
    <w:p w:rsidR="00B2649D" w:rsidRPr="008A4CC5" w:rsidRDefault="00B2649D" w:rsidP="0068587F">
      <w:pPr>
        <w:pStyle w:val="a8"/>
        <w:jc w:val="both"/>
      </w:pPr>
      <w:r w:rsidRPr="008A4CC5">
        <w:t xml:space="preserve">3.2. В целях обеспечения прав и свобод человека и гражданина оператор и его представители при обработке персональных данных абонента обязаны соблюдать следующие общие требования: </w:t>
      </w:r>
    </w:p>
    <w:p w:rsidR="00B2649D" w:rsidRPr="008A4CC5" w:rsidRDefault="00B2649D" w:rsidP="0068587F">
      <w:pPr>
        <w:pStyle w:val="a8"/>
        <w:jc w:val="both"/>
      </w:pPr>
      <w:r w:rsidRPr="008A4CC5">
        <w:t>3.2.1. Обработка персональных данных абонента может осуществляться исключительно в рамках договор</w:t>
      </w:r>
      <w:r w:rsidR="00A97E2A">
        <w:t>а о предоставлении услуг связи.</w:t>
      </w:r>
    </w:p>
    <w:p w:rsidR="00B2649D" w:rsidRPr="008A4CC5" w:rsidRDefault="00B2649D" w:rsidP="0068587F">
      <w:pPr>
        <w:pStyle w:val="a8"/>
        <w:jc w:val="both"/>
      </w:pPr>
      <w:r w:rsidRPr="008A4CC5">
        <w:t>3.2.2. При определении объема и содержания обрабатываемых персональных данных абонента оператор до</w:t>
      </w:r>
      <w:r w:rsidR="00A97E2A">
        <w:t>лжен руководствоваться Законом «О</w:t>
      </w:r>
      <w:r w:rsidRPr="008A4CC5">
        <w:t xml:space="preserve"> связи</w:t>
      </w:r>
      <w:r w:rsidR="00A97E2A">
        <w:t>», Законом «О</w:t>
      </w:r>
      <w:r w:rsidRPr="008A4CC5">
        <w:t xml:space="preserve"> защите персональных данных</w:t>
      </w:r>
      <w:r w:rsidR="00A97E2A">
        <w:t>»,</w:t>
      </w:r>
      <w:r w:rsidRPr="008A4CC5">
        <w:t xml:space="preserve"> иными федеральными законами</w:t>
      </w:r>
      <w:r w:rsidR="00A97E2A">
        <w:t xml:space="preserve"> и Правилами оказания услуг связи</w:t>
      </w:r>
      <w:r w:rsidRPr="008A4CC5">
        <w:t xml:space="preserve">. </w:t>
      </w:r>
    </w:p>
    <w:p w:rsidR="00B2649D" w:rsidRPr="008A4CC5" w:rsidRDefault="00B2649D" w:rsidP="0068587F">
      <w:pPr>
        <w:pStyle w:val="a8"/>
        <w:jc w:val="both"/>
      </w:pPr>
      <w:r w:rsidRPr="008A4CC5">
        <w:t>3.2.3. Получение персональных данных абонента происходит в мо</w:t>
      </w:r>
      <w:r w:rsidR="00DD5922">
        <w:t xml:space="preserve">мент заключения договора об оказании </w:t>
      </w:r>
      <w:r w:rsidRPr="008A4CC5">
        <w:t>услуг связи.</w:t>
      </w:r>
    </w:p>
    <w:p w:rsidR="00B2649D" w:rsidRPr="008A4CC5" w:rsidRDefault="00B2649D" w:rsidP="0068587F">
      <w:pPr>
        <w:pStyle w:val="a8"/>
        <w:jc w:val="both"/>
      </w:pPr>
      <w:r w:rsidRPr="008A4CC5">
        <w:t xml:space="preserve">3.2.4. Персональные данные следует получать лично от абонента. Если персональные данные абонента возможно получить только у третьей стороны, то абонент должен быть уведомлен об этом заранее и от него должно быть получено нотариально заверенное  согласие. Оператор должен сообщить абоненту о целях, предполагаемых источниках и способах получения персональных данных, а так же </w:t>
      </w:r>
      <w:r w:rsidR="00DD5922">
        <w:t>о характере подлежащих обработке</w:t>
      </w:r>
      <w:r w:rsidRPr="008A4CC5">
        <w:t xml:space="preserve"> персональных данных и последствиях отказа абонента дать согласие на их получение. </w:t>
      </w:r>
    </w:p>
    <w:p w:rsidR="00B2649D" w:rsidRPr="008A4CC5" w:rsidRDefault="00B2649D" w:rsidP="0068587F">
      <w:pPr>
        <w:pStyle w:val="a8"/>
        <w:jc w:val="both"/>
      </w:pPr>
      <w:r w:rsidRPr="008A4CC5">
        <w:t xml:space="preserve">3.2.5. Оператор </w:t>
      </w:r>
      <w:r w:rsidRPr="00DD5922">
        <w:rPr>
          <w:b/>
        </w:rPr>
        <w:t>не имеет права</w:t>
      </w:r>
      <w:r w:rsidRPr="008A4CC5">
        <w:t xml:space="preserve"> получать и обрабатывать персональные данные абонента о его политических, религиозных и иных убеждениях и частной жизни. </w:t>
      </w:r>
    </w:p>
    <w:p w:rsidR="00B2649D" w:rsidRPr="008A4CC5" w:rsidRDefault="00B2649D" w:rsidP="0068587F">
      <w:pPr>
        <w:pStyle w:val="a8"/>
        <w:jc w:val="both"/>
      </w:pPr>
      <w:r w:rsidRPr="008A4CC5">
        <w:t xml:space="preserve">3.2.6. Оператор </w:t>
      </w:r>
      <w:r w:rsidRPr="00DD5922">
        <w:rPr>
          <w:b/>
        </w:rPr>
        <w:t>не имеет право</w:t>
      </w:r>
      <w:r w:rsidRPr="008A4CC5">
        <w:t xml:space="preserve"> получать и обрабатывать персональные данные абонента о его членстве в общественных объединениях или его профсоюзной деятельности, за исключением случаев, предусмотренных федеральным законом.</w:t>
      </w:r>
    </w:p>
    <w:p w:rsidR="00B2649D" w:rsidRPr="008A4CC5" w:rsidRDefault="00B2649D" w:rsidP="0068587F">
      <w:pPr>
        <w:pStyle w:val="a8"/>
        <w:jc w:val="both"/>
      </w:pPr>
      <w:r w:rsidRPr="008A4CC5">
        <w:t xml:space="preserve">3.3. К обработке, передаче и хранению персональных данных абонента могут иметь доступ сотрудники: </w:t>
      </w:r>
    </w:p>
    <w:p w:rsidR="00B2649D" w:rsidRPr="008A4CC5" w:rsidRDefault="00B2649D" w:rsidP="0068587F">
      <w:pPr>
        <w:pStyle w:val="a8"/>
        <w:jc w:val="both"/>
      </w:pPr>
      <w:r w:rsidRPr="008A4CC5">
        <w:t xml:space="preserve">- бухгалтерии; </w:t>
      </w:r>
    </w:p>
    <w:p w:rsidR="00B2649D" w:rsidRPr="008A4CC5" w:rsidRDefault="00B2649D" w:rsidP="0068587F">
      <w:pPr>
        <w:pStyle w:val="a8"/>
        <w:jc w:val="both"/>
      </w:pPr>
      <w:r w:rsidRPr="008A4CC5">
        <w:t>- сотрудники расчетной группы;</w:t>
      </w:r>
    </w:p>
    <w:p w:rsidR="00B2649D" w:rsidRPr="008A4CC5" w:rsidRDefault="00B2649D" w:rsidP="0068587F">
      <w:pPr>
        <w:pStyle w:val="a8"/>
        <w:jc w:val="both"/>
      </w:pPr>
      <w:r w:rsidRPr="008A4CC5">
        <w:t>- сотрудники абонентского отдела;</w:t>
      </w:r>
    </w:p>
    <w:p w:rsidR="00B2649D" w:rsidRPr="008A4CC5" w:rsidRDefault="00B2649D" w:rsidP="0068587F">
      <w:pPr>
        <w:pStyle w:val="a8"/>
        <w:jc w:val="both"/>
      </w:pPr>
      <w:r w:rsidRPr="008A4CC5">
        <w:t>3.4. Использование персональных данных возможно только в соответствии с целями, определившими их получение.</w:t>
      </w:r>
    </w:p>
    <w:p w:rsidR="00B2649D" w:rsidRPr="008A4CC5" w:rsidRDefault="00B2649D" w:rsidP="0068587F">
      <w:pPr>
        <w:pStyle w:val="a8"/>
        <w:jc w:val="both"/>
      </w:pPr>
      <w:r w:rsidRPr="008A4CC5">
        <w:lastRenderedPageBreak/>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B2649D" w:rsidRPr="008A4CC5" w:rsidRDefault="00B2649D" w:rsidP="0068587F">
      <w:pPr>
        <w:pStyle w:val="a8"/>
        <w:jc w:val="both"/>
      </w:pPr>
      <w:r w:rsidRPr="008A4CC5">
        <w:t>3.5. Передача персональных данных абонента возможна только с согласия абонента или в случаях, прямо предусмотренных законодательством.</w:t>
      </w:r>
    </w:p>
    <w:p w:rsidR="00B2649D" w:rsidRPr="008A4CC5" w:rsidRDefault="00B2649D" w:rsidP="0068587F">
      <w:pPr>
        <w:pStyle w:val="a8"/>
        <w:jc w:val="both"/>
      </w:pPr>
      <w:r w:rsidRPr="008A4CC5">
        <w:t xml:space="preserve">3.5.1. При передаче персональных данных абонента оператор должен соблюдать следующие требования: </w:t>
      </w:r>
    </w:p>
    <w:p w:rsidR="00B2649D" w:rsidRPr="008A4CC5" w:rsidRDefault="00B2649D" w:rsidP="0068587F">
      <w:pPr>
        <w:pStyle w:val="a8"/>
        <w:jc w:val="both"/>
      </w:pPr>
      <w:r w:rsidRPr="008A4CC5">
        <w:t xml:space="preserve">- не сообщать персональные данные абонента третьей стороне без письменного согласия абонента,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B2649D" w:rsidRPr="008A4CC5" w:rsidRDefault="00B2649D" w:rsidP="0068587F">
      <w:pPr>
        <w:pStyle w:val="a8"/>
        <w:jc w:val="both"/>
      </w:pPr>
      <w:r w:rsidRPr="008A4CC5">
        <w:t xml:space="preserve">- не сообщать персональные данные абонента в коммерческих целях без его письменного согласия; </w:t>
      </w:r>
    </w:p>
    <w:p w:rsidR="00B2649D" w:rsidRPr="008A4CC5" w:rsidRDefault="00B2649D" w:rsidP="0068587F">
      <w:pPr>
        <w:pStyle w:val="a8"/>
        <w:jc w:val="both"/>
      </w:pPr>
      <w:r w:rsidRPr="008A4CC5">
        <w:t>- предупредить лиц, получающих персональные данные абонента,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абонента, обязаны соблюдать режим секретности (конфиденциальности).</w:t>
      </w:r>
    </w:p>
    <w:p w:rsidR="00B2649D" w:rsidRPr="008A4CC5" w:rsidRDefault="00B2649D" w:rsidP="0068587F">
      <w:pPr>
        <w:pStyle w:val="a8"/>
        <w:jc w:val="both"/>
      </w:pPr>
      <w:r w:rsidRPr="008A4CC5">
        <w:t xml:space="preserve"> - разрешать доступ к персональным данным абонентов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абонента, которые необходимы для выполнения конкретных функций; </w:t>
      </w:r>
    </w:p>
    <w:p w:rsidR="00B2649D" w:rsidRPr="008A4CC5" w:rsidRDefault="00B2649D" w:rsidP="0068587F">
      <w:pPr>
        <w:pStyle w:val="a8"/>
        <w:jc w:val="both"/>
      </w:pPr>
      <w:r w:rsidRPr="008A4CC5">
        <w:t xml:space="preserve">- не запрашивать информацию о состоянии здоровья абонента; </w:t>
      </w:r>
    </w:p>
    <w:p w:rsidR="00B2649D" w:rsidRPr="008A4CC5" w:rsidRDefault="00B2649D" w:rsidP="0068587F">
      <w:pPr>
        <w:pStyle w:val="a8"/>
        <w:jc w:val="both"/>
      </w:pPr>
      <w:r w:rsidRPr="008A4CC5">
        <w:t xml:space="preserve">3.6. Все меры конфиденциальности при сборе, обработке и хранении персональных данных абонента распространяются как на бумажные, так и на электронные (автоматизированные) носители информации. </w:t>
      </w:r>
    </w:p>
    <w:p w:rsidR="00B2649D" w:rsidRPr="008A4CC5" w:rsidRDefault="00B2649D" w:rsidP="0068587F">
      <w:pPr>
        <w:pStyle w:val="a8"/>
        <w:jc w:val="both"/>
      </w:pPr>
      <w:r w:rsidRPr="008A4CC5">
        <w:t xml:space="preserve">3.7. Не допускается отвечать на вопросы, связанные с передачей персональной информации по телефону или факсу. </w:t>
      </w:r>
    </w:p>
    <w:p w:rsidR="00B2649D" w:rsidRPr="008A4CC5" w:rsidRDefault="00B2649D" w:rsidP="0068587F">
      <w:pPr>
        <w:pStyle w:val="a8"/>
        <w:jc w:val="both"/>
      </w:pPr>
      <w:r w:rsidRPr="008A4CC5">
        <w:t>3.8. Хранение персональных данных должно происходить в порядке, исключающем их утрату или их неправомерное использование.</w:t>
      </w:r>
    </w:p>
    <w:p w:rsidR="00B2649D" w:rsidRPr="008A4CC5" w:rsidRDefault="00B2649D" w:rsidP="0068587F">
      <w:pPr>
        <w:pStyle w:val="a8"/>
        <w:jc w:val="both"/>
        <w:rPr>
          <w:b/>
          <w:bCs/>
        </w:rPr>
      </w:pPr>
      <w:r w:rsidRPr="008A4CC5">
        <w:rPr>
          <w:b/>
          <w:bCs/>
        </w:rPr>
        <w:t xml:space="preserve">4. Доступ к персональным данным </w:t>
      </w:r>
    </w:p>
    <w:p w:rsidR="00B2649D" w:rsidRPr="008A4CC5" w:rsidRDefault="00B2649D" w:rsidP="0068587F">
      <w:pPr>
        <w:pStyle w:val="a8"/>
        <w:jc w:val="both"/>
      </w:pPr>
      <w:r w:rsidRPr="008A4CC5">
        <w:t xml:space="preserve">4.1. Право доступа к персональным данным абонента имеют лица, перечисленные в  пункте 3.3 данного положения. </w:t>
      </w:r>
    </w:p>
    <w:p w:rsidR="00B2649D" w:rsidRPr="008A4CC5" w:rsidRDefault="00367B2B" w:rsidP="0068587F">
      <w:pPr>
        <w:pStyle w:val="a8"/>
        <w:jc w:val="both"/>
      </w:pPr>
      <w:r w:rsidRPr="008A4CC5">
        <w:t>4.2.</w:t>
      </w:r>
      <w:r w:rsidR="00DF21E0">
        <w:t xml:space="preserve"> Надзорные и </w:t>
      </w:r>
      <w:r w:rsidR="00B2649D" w:rsidRPr="008A4CC5">
        <w:t xml:space="preserve">контрольные органы имеют доступ к информации только в сфере своей компетенции. </w:t>
      </w:r>
    </w:p>
    <w:p w:rsidR="00B2649D" w:rsidRPr="008A4CC5" w:rsidRDefault="00B2649D" w:rsidP="0068587F">
      <w:pPr>
        <w:pStyle w:val="a8"/>
        <w:jc w:val="both"/>
        <w:rPr>
          <w:b/>
          <w:bCs/>
        </w:rPr>
      </w:pPr>
      <w:r w:rsidRPr="008A4CC5">
        <w:rPr>
          <w:b/>
          <w:bCs/>
        </w:rPr>
        <w:lastRenderedPageBreak/>
        <w:t xml:space="preserve">5. Защита персональных данных </w:t>
      </w:r>
    </w:p>
    <w:p w:rsidR="00B2649D" w:rsidRPr="008A4CC5" w:rsidRDefault="00B2649D" w:rsidP="0068587F">
      <w:pPr>
        <w:pStyle w:val="a8"/>
        <w:jc w:val="both"/>
      </w:pPr>
      <w:r w:rsidRPr="008A4CC5">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B2649D" w:rsidRPr="008A4CC5" w:rsidRDefault="00B2649D" w:rsidP="0068587F">
      <w:pPr>
        <w:pStyle w:val="a8"/>
        <w:jc w:val="both"/>
      </w:pPr>
      <w:r w:rsidRPr="008A4CC5">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B2649D" w:rsidRPr="008A4CC5" w:rsidRDefault="00B2649D" w:rsidP="0068587F">
      <w:pPr>
        <w:pStyle w:val="a8"/>
        <w:jc w:val="both"/>
      </w:pPr>
      <w:r w:rsidRPr="008A4CC5">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B2649D" w:rsidRPr="008A4CC5" w:rsidRDefault="00B2649D" w:rsidP="0068587F">
      <w:pPr>
        <w:pStyle w:val="a8"/>
        <w:jc w:val="both"/>
      </w:pPr>
      <w:r w:rsidRPr="008A4CC5">
        <w:t xml:space="preserve">5.4. Защита персональных данных абонента от неправомерного их использования или утраты должна быть обеспечена оператором за счет его средств </w:t>
      </w:r>
      <w:r w:rsidR="007F687C">
        <w:t xml:space="preserve">и </w:t>
      </w:r>
      <w:r w:rsidRPr="008A4CC5">
        <w:t xml:space="preserve">в порядке, установленном федеральным законом. </w:t>
      </w:r>
    </w:p>
    <w:p w:rsidR="00B2649D" w:rsidRPr="008A4CC5" w:rsidRDefault="00B2649D" w:rsidP="0068587F">
      <w:pPr>
        <w:pStyle w:val="a8"/>
        <w:jc w:val="both"/>
      </w:pPr>
      <w:r w:rsidRPr="008A4CC5">
        <w:t xml:space="preserve">5.5. «Внутренняя защита». </w:t>
      </w:r>
    </w:p>
    <w:p w:rsidR="00B2649D" w:rsidRPr="008A4CC5" w:rsidRDefault="00B2649D" w:rsidP="0068587F">
      <w:pPr>
        <w:pStyle w:val="a8"/>
        <w:jc w:val="both"/>
      </w:pPr>
      <w:r w:rsidRPr="008A4CC5">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B2649D" w:rsidRPr="008A4CC5" w:rsidRDefault="008B771A" w:rsidP="0068587F">
      <w:pPr>
        <w:pStyle w:val="a8"/>
        <w:jc w:val="both"/>
      </w:pPr>
      <w:r>
        <w:t>5.5.2. Для обеспечения</w:t>
      </w:r>
      <w:r w:rsidR="00B2649D" w:rsidRPr="008A4CC5">
        <w:t xml:space="preserve"> внутренней защиты персональных данных абонентов необходимо соблюдать ряд мер: </w:t>
      </w:r>
    </w:p>
    <w:p w:rsidR="00B2649D" w:rsidRPr="008A4CC5" w:rsidRDefault="00B2649D" w:rsidP="0068587F">
      <w:pPr>
        <w:pStyle w:val="a8"/>
        <w:jc w:val="both"/>
      </w:pPr>
      <w:r w:rsidRPr="008A4CC5">
        <w:t xml:space="preserve">- ограничение и регламентация состава работников, функциональные обязанности которых требуют конфиденциальных знаний; </w:t>
      </w:r>
    </w:p>
    <w:p w:rsidR="00B2649D" w:rsidRPr="008A4CC5" w:rsidRDefault="00B2649D" w:rsidP="0068587F">
      <w:pPr>
        <w:pStyle w:val="a8"/>
        <w:jc w:val="both"/>
      </w:pPr>
      <w:r w:rsidRPr="008A4CC5">
        <w:t xml:space="preserve">- строгое избирательное и обоснованное распределение документов и информации между работниками; </w:t>
      </w:r>
    </w:p>
    <w:p w:rsidR="00B2649D" w:rsidRPr="008A4CC5" w:rsidRDefault="00B2649D" w:rsidP="0068587F">
      <w:pPr>
        <w:pStyle w:val="a8"/>
        <w:jc w:val="both"/>
      </w:pPr>
      <w:r w:rsidRPr="008A4CC5">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B2649D" w:rsidRPr="008A4CC5" w:rsidRDefault="00B2649D" w:rsidP="0068587F">
      <w:pPr>
        <w:pStyle w:val="a8"/>
        <w:jc w:val="both"/>
      </w:pPr>
      <w:r w:rsidRPr="008A4CC5">
        <w:t>- знание работником требований нормативно – методических документов по защите информации и сохранении тайны;</w:t>
      </w:r>
    </w:p>
    <w:p w:rsidR="00B2649D" w:rsidRPr="008A4CC5" w:rsidRDefault="00B2649D" w:rsidP="0068587F">
      <w:pPr>
        <w:pStyle w:val="a8"/>
        <w:jc w:val="both"/>
      </w:pPr>
      <w:r w:rsidRPr="008A4CC5">
        <w:t xml:space="preserve">- наличие необходимых условий в помещении для работы с конфиденциальными документами и базами данных; </w:t>
      </w:r>
    </w:p>
    <w:p w:rsidR="00B2649D" w:rsidRPr="008A4CC5" w:rsidRDefault="00B2649D" w:rsidP="0068587F">
      <w:pPr>
        <w:pStyle w:val="a8"/>
        <w:jc w:val="both"/>
      </w:pPr>
      <w:r w:rsidRPr="008A4CC5">
        <w:lastRenderedPageBreak/>
        <w:t xml:space="preserve">- определение и регламентация состава работников, имеющих право доступа к персональным данным; </w:t>
      </w:r>
    </w:p>
    <w:p w:rsidR="00B2649D" w:rsidRPr="008A4CC5" w:rsidRDefault="00B2649D" w:rsidP="0068587F">
      <w:pPr>
        <w:pStyle w:val="a8"/>
        <w:jc w:val="both"/>
      </w:pPr>
      <w:r w:rsidRPr="008A4CC5">
        <w:t xml:space="preserve">- организация порядка уничтожения информации; </w:t>
      </w:r>
    </w:p>
    <w:p w:rsidR="00B2649D" w:rsidRPr="008A4CC5" w:rsidRDefault="00B2649D" w:rsidP="0068587F">
      <w:pPr>
        <w:pStyle w:val="a8"/>
        <w:jc w:val="both"/>
      </w:pPr>
      <w:r w:rsidRPr="008A4CC5">
        <w:t xml:space="preserve">- своевременное выявление нарушения требований разрешительной системы доступа работниками подразделения; </w:t>
      </w:r>
    </w:p>
    <w:p w:rsidR="00B2649D" w:rsidRPr="008A4CC5" w:rsidRDefault="00B2649D" w:rsidP="0068587F">
      <w:pPr>
        <w:pStyle w:val="a8"/>
        <w:jc w:val="both"/>
      </w:pPr>
      <w:r w:rsidRPr="008A4CC5">
        <w:t xml:space="preserve">- воспитательная и разъяснительная работа </w:t>
      </w:r>
      <w:r w:rsidR="00F53677" w:rsidRPr="008A4CC5">
        <w:t>с сотрудниками подразделения по</w:t>
      </w:r>
      <w:r w:rsidRPr="008A4CC5">
        <w:t xml:space="preserve"> предупреждению утраты ценных сведений при работе с конфиденциальными документами; </w:t>
      </w:r>
    </w:p>
    <w:p w:rsidR="00B2649D" w:rsidRPr="008A4CC5" w:rsidRDefault="00B2649D" w:rsidP="0068587F">
      <w:pPr>
        <w:pStyle w:val="a8"/>
        <w:jc w:val="both"/>
      </w:pPr>
      <w:r w:rsidRPr="008A4CC5">
        <w:t xml:space="preserve">5.6. «Внешняя защита». </w:t>
      </w:r>
    </w:p>
    <w:p w:rsidR="00B2649D" w:rsidRPr="008A4CC5" w:rsidRDefault="00B2649D" w:rsidP="0068587F">
      <w:pPr>
        <w:pStyle w:val="a8"/>
        <w:jc w:val="both"/>
      </w:pPr>
      <w:r w:rsidRPr="008A4CC5">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B2649D" w:rsidRPr="008A4CC5" w:rsidRDefault="00B2649D" w:rsidP="0068587F">
      <w:pPr>
        <w:pStyle w:val="a8"/>
        <w:jc w:val="both"/>
      </w:pPr>
      <w:r w:rsidRPr="008A4CC5">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B2649D" w:rsidRPr="008A4CC5" w:rsidRDefault="00B2649D" w:rsidP="0068587F">
      <w:pPr>
        <w:pStyle w:val="a8"/>
        <w:jc w:val="both"/>
      </w:pPr>
      <w:r w:rsidRPr="008A4CC5">
        <w:t>5.6.3. Для обеспечения внешней защиты персональных данных сотрудников необходимо соблюдать ряд мер:</w:t>
      </w:r>
    </w:p>
    <w:p w:rsidR="00B2649D" w:rsidRPr="008A4CC5" w:rsidRDefault="00B2649D" w:rsidP="0068587F">
      <w:pPr>
        <w:pStyle w:val="a8"/>
        <w:jc w:val="both"/>
      </w:pPr>
      <w:r w:rsidRPr="008A4CC5">
        <w:t xml:space="preserve">- порядок приема и контроля деятельности посетителей; </w:t>
      </w:r>
    </w:p>
    <w:p w:rsidR="00B2649D" w:rsidRPr="008A4CC5" w:rsidRDefault="00B2649D" w:rsidP="0068587F">
      <w:pPr>
        <w:pStyle w:val="a8"/>
        <w:jc w:val="both"/>
      </w:pPr>
      <w:r w:rsidRPr="008A4CC5">
        <w:t xml:space="preserve">- пропускной режим организации; </w:t>
      </w:r>
    </w:p>
    <w:p w:rsidR="00B2649D" w:rsidRPr="008A4CC5" w:rsidRDefault="00B2649D" w:rsidP="0068587F">
      <w:pPr>
        <w:pStyle w:val="a8"/>
        <w:jc w:val="both"/>
      </w:pPr>
      <w:r w:rsidRPr="008A4CC5">
        <w:t xml:space="preserve">- учет и порядок выдачи удостоверений; </w:t>
      </w:r>
    </w:p>
    <w:p w:rsidR="00B2649D" w:rsidRPr="008A4CC5" w:rsidRDefault="00B2649D" w:rsidP="0068587F">
      <w:pPr>
        <w:pStyle w:val="a8"/>
        <w:jc w:val="both"/>
      </w:pPr>
      <w:r w:rsidRPr="008A4CC5">
        <w:t>- технические средства охраны, сигнализации;</w:t>
      </w:r>
    </w:p>
    <w:p w:rsidR="00B2649D" w:rsidRPr="008A4CC5" w:rsidRDefault="00B2649D" w:rsidP="0068587F">
      <w:pPr>
        <w:pStyle w:val="a8"/>
        <w:jc w:val="both"/>
      </w:pPr>
      <w:r w:rsidRPr="008A4CC5">
        <w:t xml:space="preserve">- порядок охраны территории, зданий, помещений, транспортных средств. </w:t>
      </w:r>
    </w:p>
    <w:p w:rsidR="00B2649D" w:rsidRPr="008A4CC5" w:rsidRDefault="00B2649D" w:rsidP="0068587F">
      <w:pPr>
        <w:pStyle w:val="a8"/>
        <w:jc w:val="both"/>
      </w:pPr>
      <w:r w:rsidRPr="008A4CC5">
        <w:t>5.7. Все лица, связанные с получением, обработкой и защитой персональных данных, обязаны подписать обязательство о неразглашении персональных данных абонентов.</w:t>
      </w:r>
    </w:p>
    <w:p w:rsidR="00B2649D" w:rsidRPr="008A4CC5" w:rsidRDefault="00B2649D" w:rsidP="0068587F">
      <w:pPr>
        <w:pStyle w:val="a8"/>
        <w:jc w:val="both"/>
      </w:pPr>
      <w:r w:rsidRPr="008A4CC5">
        <w:t>5.8. Персональные данные обезличиваются в обязательном порядке при взаимодействии с контрагентами и рассылке счетов-уведомлений.</w:t>
      </w:r>
    </w:p>
    <w:p w:rsidR="00B2649D" w:rsidRPr="008A4CC5" w:rsidRDefault="00B2649D" w:rsidP="0068587F">
      <w:pPr>
        <w:pStyle w:val="a8"/>
        <w:jc w:val="both"/>
        <w:rPr>
          <w:b/>
          <w:bCs/>
        </w:rPr>
      </w:pPr>
    </w:p>
    <w:p w:rsidR="00B2649D" w:rsidRPr="008A4CC5" w:rsidRDefault="00B2649D" w:rsidP="0068587F">
      <w:pPr>
        <w:pStyle w:val="a8"/>
        <w:jc w:val="both"/>
        <w:rPr>
          <w:b/>
          <w:bCs/>
        </w:rPr>
      </w:pPr>
      <w:r w:rsidRPr="008A4CC5">
        <w:rPr>
          <w:b/>
          <w:bCs/>
        </w:rPr>
        <w:t xml:space="preserve">6. Права и обязанности </w:t>
      </w:r>
      <w:r w:rsidR="00C36E88" w:rsidRPr="008A4CC5">
        <w:rPr>
          <w:b/>
          <w:bCs/>
        </w:rPr>
        <w:t>абонента</w:t>
      </w:r>
    </w:p>
    <w:p w:rsidR="00B2649D" w:rsidRPr="008A4CC5" w:rsidRDefault="00B2649D" w:rsidP="0068587F">
      <w:pPr>
        <w:pStyle w:val="a8"/>
        <w:jc w:val="both"/>
      </w:pPr>
      <w:r w:rsidRPr="008A4CC5">
        <w:lastRenderedPageBreak/>
        <w:t xml:space="preserve">6.1. Закрепление прав абонента, регламентирующих защиту его персональных данных, обеспечивает сохранность полной и точной информации о нем. </w:t>
      </w:r>
    </w:p>
    <w:p w:rsidR="00B2649D" w:rsidRPr="008A4CC5" w:rsidRDefault="00B2649D" w:rsidP="0068587F">
      <w:pPr>
        <w:pStyle w:val="a8"/>
        <w:jc w:val="both"/>
      </w:pPr>
      <w:r w:rsidRPr="008A4CC5">
        <w:t>6.2. Абоненты и их представители должны быть ознакомлены с документами организации, устанавливающими поряд</w:t>
      </w:r>
      <w:r w:rsidR="00C4325D">
        <w:t>ок обработки персональных даны</w:t>
      </w:r>
      <w:r w:rsidRPr="008A4CC5">
        <w:t>, а также об их правах и обязанностях в этой области.</w:t>
      </w:r>
    </w:p>
    <w:p w:rsidR="00B2649D" w:rsidRPr="008A4CC5" w:rsidRDefault="00B2649D" w:rsidP="0068587F">
      <w:pPr>
        <w:pStyle w:val="a8"/>
        <w:jc w:val="both"/>
      </w:pPr>
      <w:r w:rsidRPr="008A4CC5">
        <w:t xml:space="preserve">6.3. В целях защиты персональных данных, хранящихся у оператора, абонент имеет право: </w:t>
      </w:r>
    </w:p>
    <w:p w:rsidR="00B2649D" w:rsidRPr="008A4CC5" w:rsidRDefault="00B2649D" w:rsidP="0068587F">
      <w:pPr>
        <w:pStyle w:val="a8"/>
        <w:jc w:val="both"/>
      </w:pPr>
      <w:r w:rsidRPr="008A4CC5">
        <w:t xml:space="preserve">- требовать исключения или исправления неверных или неполных персональных данных; </w:t>
      </w:r>
    </w:p>
    <w:p w:rsidR="00B2649D" w:rsidRPr="008A4CC5" w:rsidRDefault="00B2649D" w:rsidP="0068587F">
      <w:pPr>
        <w:pStyle w:val="a8"/>
        <w:jc w:val="both"/>
      </w:pPr>
      <w:r w:rsidRPr="008A4CC5">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B2649D" w:rsidRPr="008A4CC5" w:rsidRDefault="00B2649D" w:rsidP="0068587F">
      <w:pPr>
        <w:pStyle w:val="a8"/>
        <w:jc w:val="both"/>
      </w:pPr>
      <w:r w:rsidRPr="008A4CC5">
        <w:t xml:space="preserve">- на сохранение и защиту своих персональных данных. </w:t>
      </w:r>
    </w:p>
    <w:p w:rsidR="00B2649D" w:rsidRPr="008A4CC5" w:rsidRDefault="00B2649D" w:rsidP="0068587F">
      <w:pPr>
        <w:pStyle w:val="a8"/>
        <w:jc w:val="both"/>
      </w:pPr>
      <w:r w:rsidRPr="008A4CC5">
        <w:t>6.4. Абонент обязан:</w:t>
      </w:r>
    </w:p>
    <w:p w:rsidR="00B2649D" w:rsidRPr="008A4CC5" w:rsidRDefault="00B2649D" w:rsidP="0068587F">
      <w:pPr>
        <w:pStyle w:val="a8"/>
        <w:jc w:val="both"/>
      </w:pPr>
      <w:r w:rsidRPr="008A4CC5">
        <w:t>- передавать оператору комплекс достоверных, документированных персональных данных, состав к</w:t>
      </w:r>
      <w:r w:rsidR="00586574">
        <w:t>оторых установлен законом «О с</w:t>
      </w:r>
      <w:r w:rsidR="007B1531" w:rsidRPr="008A4CC5">
        <w:t>вяз</w:t>
      </w:r>
      <w:r w:rsidRPr="008A4CC5">
        <w:t>и</w:t>
      </w:r>
      <w:r w:rsidR="00586574">
        <w:t>» и Правилами оказания услуг связи</w:t>
      </w:r>
      <w:r w:rsidRPr="008A4CC5">
        <w:t>;</w:t>
      </w:r>
    </w:p>
    <w:p w:rsidR="00B2649D" w:rsidRPr="008A4CC5" w:rsidRDefault="00B2649D" w:rsidP="0068587F">
      <w:pPr>
        <w:pStyle w:val="a8"/>
        <w:jc w:val="both"/>
      </w:pPr>
      <w:r w:rsidRPr="008A4CC5">
        <w:t>- своевременно сообщать оператору об изме</w:t>
      </w:r>
      <w:r w:rsidR="00D15E6D">
        <w:t>нении своих персональных данных;</w:t>
      </w:r>
    </w:p>
    <w:p w:rsidR="00B2649D" w:rsidRPr="008A4CC5" w:rsidRDefault="00586574" w:rsidP="0068587F">
      <w:pPr>
        <w:pStyle w:val="a8"/>
        <w:jc w:val="both"/>
      </w:pPr>
      <w:r>
        <w:t>- стави</w:t>
      </w:r>
      <w:r w:rsidR="00B2649D" w:rsidRPr="008A4CC5">
        <w:t>т</w:t>
      </w:r>
      <w:r>
        <w:t>ь</w:t>
      </w:r>
      <w:r w:rsidR="00B2649D" w:rsidRPr="008A4CC5">
        <w:t xml:space="preserve"> оператора в известность об изменении фамилии, имени, отчества, даты рождения, что получает отражение в договоре </w:t>
      </w:r>
      <w:r>
        <w:t xml:space="preserve">об оказании </w:t>
      </w:r>
      <w:r w:rsidR="00B2649D" w:rsidRPr="008A4CC5">
        <w:t xml:space="preserve">услуг связи. </w:t>
      </w:r>
    </w:p>
    <w:p w:rsidR="00B2649D" w:rsidRPr="008A4CC5" w:rsidRDefault="00B2649D" w:rsidP="0068587F">
      <w:pPr>
        <w:pStyle w:val="a8"/>
        <w:jc w:val="both"/>
        <w:rPr>
          <w:b/>
          <w:bCs/>
        </w:rPr>
      </w:pPr>
      <w:r w:rsidRPr="008A4CC5">
        <w:rPr>
          <w:b/>
          <w:bCs/>
        </w:rPr>
        <w:t>7. Ответственность за разглашение конфиденциальной информации, связанной с персональными данными</w:t>
      </w:r>
    </w:p>
    <w:p w:rsidR="00B2649D" w:rsidRPr="008A4CC5" w:rsidRDefault="00B2649D" w:rsidP="0068587F">
      <w:pPr>
        <w:pStyle w:val="a8"/>
        <w:jc w:val="both"/>
      </w:pPr>
      <w:r w:rsidRPr="008A4CC5">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B2649D" w:rsidRPr="008A4CC5" w:rsidRDefault="00B2649D" w:rsidP="0068587F">
      <w:pPr>
        <w:pStyle w:val="a8"/>
        <w:jc w:val="both"/>
      </w:pPr>
      <w:r w:rsidRPr="008A4CC5">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B2649D" w:rsidRPr="008A4CC5" w:rsidRDefault="00B2649D" w:rsidP="0068587F">
      <w:pPr>
        <w:pStyle w:val="a8"/>
        <w:jc w:val="both"/>
      </w:pPr>
      <w:r w:rsidRPr="008A4CC5">
        <w:t>7.3. Руководител</w:t>
      </w:r>
      <w:r w:rsidR="00D15E6D">
        <w:t>ь, разрешающий доступ сотрудников к конфиденциальным документам</w:t>
      </w:r>
      <w:r w:rsidRPr="008A4CC5">
        <w:t xml:space="preserve">, несет персональную ответственность за данное разрешение. </w:t>
      </w:r>
    </w:p>
    <w:p w:rsidR="00B2649D" w:rsidRPr="008A4CC5" w:rsidRDefault="00B2649D" w:rsidP="0068587F">
      <w:pPr>
        <w:pStyle w:val="a8"/>
        <w:jc w:val="both"/>
      </w:pPr>
      <w:r w:rsidRPr="008A4CC5">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B2649D" w:rsidRPr="008A4CC5" w:rsidRDefault="00B2649D" w:rsidP="0068587F">
      <w:pPr>
        <w:pStyle w:val="a8"/>
        <w:jc w:val="both"/>
      </w:pPr>
      <w:r w:rsidRPr="008A4CC5">
        <w:t>7.5. Лица, виновные в нарушении норм, регулирующих получение, обработку и защиту персональных данных</w:t>
      </w:r>
      <w:r w:rsidR="00956564">
        <w:t xml:space="preserve"> </w:t>
      </w:r>
      <w:r w:rsidR="00C20375">
        <w:t>абонента</w:t>
      </w:r>
      <w:r w:rsidRPr="008A4CC5">
        <w:t xml:space="preserve">, несут дисциплинарную, административную, гражданско-правовую или уголовную ответственность в соответствии с федеральными законами. </w:t>
      </w:r>
    </w:p>
    <w:p w:rsidR="00B2649D" w:rsidRPr="008A4CC5" w:rsidRDefault="00B2649D" w:rsidP="0068587F">
      <w:pPr>
        <w:pStyle w:val="a8"/>
        <w:jc w:val="both"/>
      </w:pPr>
      <w:r w:rsidRPr="008A4CC5">
        <w:lastRenderedPageBreak/>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B2649D" w:rsidRPr="008A4CC5" w:rsidRDefault="00B2649D" w:rsidP="0068587F">
      <w:pPr>
        <w:pStyle w:val="a8"/>
        <w:jc w:val="both"/>
      </w:pPr>
      <w:r w:rsidRPr="008A4CC5">
        <w:t>7.5.2. Должностные лица, в обязанность которых входит ведение персональных данных абонента,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B2649D" w:rsidRPr="008A4CC5" w:rsidRDefault="00B2649D" w:rsidP="0068587F">
      <w:pPr>
        <w:pStyle w:val="a8"/>
        <w:jc w:val="both"/>
      </w:pPr>
      <w:r w:rsidRPr="008A4CC5">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w:t>
      </w:r>
      <w:r w:rsidR="00AE1A80">
        <w:t xml:space="preserve"> абонентов</w:t>
      </w:r>
      <w:r w:rsidRPr="008A4CC5">
        <w:t>.</w:t>
      </w:r>
    </w:p>
    <w:p w:rsidR="00B2649D" w:rsidRPr="008A4CC5" w:rsidRDefault="00B2649D" w:rsidP="0068587F">
      <w:pPr>
        <w:pStyle w:val="a8"/>
        <w:jc w:val="both"/>
      </w:pPr>
      <w:r w:rsidRPr="008A4CC5">
        <w:t>7.5.4. Уголовная ответственность за нарушение неп</w:t>
      </w:r>
      <w:r w:rsidR="00F27BDF" w:rsidRPr="008A4CC5">
        <w:t>рикосновенности частной жизни (</w:t>
      </w:r>
      <w:r w:rsidRPr="008A4CC5">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2649D" w:rsidRPr="00AE1A80" w:rsidRDefault="00B2649D" w:rsidP="0068587F">
      <w:pPr>
        <w:pStyle w:val="a8"/>
        <w:jc w:val="both"/>
      </w:pPr>
      <w:r w:rsidRPr="008A4CC5">
        <w:t xml:space="preserve">7.6. Неправомерность деятельности </w:t>
      </w:r>
      <w:r w:rsidR="00AE1A80">
        <w:t>организации</w:t>
      </w:r>
      <w:r w:rsidRPr="008A4CC5">
        <w:t xml:space="preserve"> по сбору и использованию персональных данных </w:t>
      </w:r>
      <w:r w:rsidR="00006074">
        <w:t xml:space="preserve">абонентов </w:t>
      </w:r>
      <w:r w:rsidRPr="008A4CC5">
        <w:t xml:space="preserve">может быть установлена в судебном порядке. </w:t>
      </w:r>
    </w:p>
    <w:p w:rsidR="00FE6F9B" w:rsidRPr="008A4CC5" w:rsidRDefault="00FE6F9B" w:rsidP="0068587F">
      <w:pPr>
        <w:pStyle w:val="a8"/>
        <w:jc w:val="both"/>
        <w:rPr>
          <w:b/>
        </w:rPr>
      </w:pPr>
      <w:r w:rsidRPr="008A4CC5">
        <w:rPr>
          <w:b/>
        </w:rPr>
        <w:t>8. Порядок ввода в действие</w:t>
      </w:r>
    </w:p>
    <w:p w:rsidR="00FE6F9B" w:rsidRPr="008A4CC5" w:rsidRDefault="00FE6F9B" w:rsidP="006D5C94">
      <w:pPr>
        <w:jc w:val="both"/>
      </w:pPr>
      <w:r w:rsidRPr="008A4CC5">
        <w:t>8.1.Настоящее Положение о работе с персональными данными абонентов вводится  в действие со дня Утверждения Директором ООО «ПРТ».</w:t>
      </w:r>
    </w:p>
    <w:p w:rsidR="00FE6F9B" w:rsidRPr="008A4CC5" w:rsidRDefault="00FE6F9B" w:rsidP="006D5C94">
      <w:pPr>
        <w:pStyle w:val="a8"/>
        <w:jc w:val="both"/>
      </w:pPr>
    </w:p>
    <w:p w:rsidR="00F27BDF" w:rsidRPr="008A4CC5" w:rsidRDefault="00E6652A" w:rsidP="006D5C94">
      <w:pPr>
        <w:jc w:val="both"/>
      </w:pPr>
      <w:r>
        <w:t>Разработа</w:t>
      </w:r>
      <w:r w:rsidR="007401D0" w:rsidRPr="008A4CC5">
        <w:t>л</w:t>
      </w:r>
    </w:p>
    <w:p w:rsidR="00E6652A" w:rsidRDefault="00E6652A" w:rsidP="0068587F">
      <w:pPr>
        <w:jc w:val="both"/>
      </w:pPr>
    </w:p>
    <w:p w:rsidR="003956EA" w:rsidRPr="00956564" w:rsidRDefault="00F27BDF" w:rsidP="0068587F">
      <w:pPr>
        <w:jc w:val="both"/>
      </w:pPr>
      <w:r w:rsidRPr="008A4CC5">
        <w:t>Помощник технического директора</w:t>
      </w:r>
      <w:r w:rsidR="007401D0" w:rsidRPr="008A4CC5">
        <w:t xml:space="preserve"> </w:t>
      </w:r>
      <w:r w:rsidR="007401D0" w:rsidRPr="008A4CC5">
        <w:tab/>
      </w:r>
      <w:r w:rsidR="007401D0" w:rsidRPr="008A4CC5">
        <w:tab/>
      </w:r>
      <w:r w:rsidR="007401D0" w:rsidRPr="008A4CC5">
        <w:tab/>
      </w:r>
      <w:r w:rsidR="007401D0" w:rsidRPr="008A4CC5">
        <w:tab/>
      </w:r>
      <w:r w:rsidR="007401D0" w:rsidRPr="008A4CC5">
        <w:tab/>
      </w:r>
      <w:proofErr w:type="spellStart"/>
      <w:r w:rsidR="007401D0" w:rsidRPr="008A4CC5">
        <w:t>Р.Г.Аглямов</w:t>
      </w:r>
      <w:proofErr w:type="spellEnd"/>
    </w:p>
    <w:sectPr w:rsidR="003956EA" w:rsidRPr="00956564">
      <w:pgSz w:w="11906" w:h="16838"/>
      <w:pgMar w:top="1134" w:right="850" w:bottom="16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51"/>
    <w:rsid w:val="00006074"/>
    <w:rsid w:val="00330105"/>
    <w:rsid w:val="003306A3"/>
    <w:rsid w:val="00331782"/>
    <w:rsid w:val="00367B2B"/>
    <w:rsid w:val="003956EA"/>
    <w:rsid w:val="003D4BB5"/>
    <w:rsid w:val="0043043A"/>
    <w:rsid w:val="00586574"/>
    <w:rsid w:val="005B6851"/>
    <w:rsid w:val="00615840"/>
    <w:rsid w:val="0064709C"/>
    <w:rsid w:val="0068587F"/>
    <w:rsid w:val="006D5C94"/>
    <w:rsid w:val="00730EED"/>
    <w:rsid w:val="007401D0"/>
    <w:rsid w:val="007B1531"/>
    <w:rsid w:val="007F687C"/>
    <w:rsid w:val="008A4CC5"/>
    <w:rsid w:val="008B771A"/>
    <w:rsid w:val="00956564"/>
    <w:rsid w:val="00A130F6"/>
    <w:rsid w:val="00A97E2A"/>
    <w:rsid w:val="00AE1A80"/>
    <w:rsid w:val="00B2649D"/>
    <w:rsid w:val="00BB207D"/>
    <w:rsid w:val="00C20375"/>
    <w:rsid w:val="00C36E88"/>
    <w:rsid w:val="00C4325D"/>
    <w:rsid w:val="00C86CF7"/>
    <w:rsid w:val="00D15E6D"/>
    <w:rsid w:val="00DD5922"/>
    <w:rsid w:val="00DE0C91"/>
    <w:rsid w:val="00DF21E0"/>
    <w:rsid w:val="00E6652A"/>
    <w:rsid w:val="00E943D1"/>
    <w:rsid w:val="00E970C8"/>
    <w:rsid w:val="00F27BDF"/>
    <w:rsid w:val="00F53677"/>
    <w:rsid w:val="00FE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8">
    <w:name w:val="Normal (Web)"/>
    <w:basedOn w:val="a"/>
    <w:pPr>
      <w:spacing w:before="280" w:after="280"/>
    </w:pPr>
  </w:style>
  <w:style w:type="paragraph" w:customStyle="1" w:styleId="a9">
    <w:name w:val="Таблица"/>
    <w:basedOn w:val="a"/>
    <w:pPr>
      <w:suppressLineNumbers/>
    </w:pPr>
    <w:rPr>
      <w:rFonts w:ascii="Arial" w:eastAsia="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8">
    <w:name w:val="Normal (Web)"/>
    <w:basedOn w:val="a"/>
    <w:pPr>
      <w:spacing w:before="280" w:after="280"/>
    </w:pPr>
  </w:style>
  <w:style w:type="paragraph" w:customStyle="1" w:styleId="a9">
    <w:name w:val="Таблица"/>
    <w:basedOn w:val="a"/>
    <w:pPr>
      <w:suppressLineNumbers/>
    </w:pPr>
    <w:rPr>
      <w:rFonts w:ascii="Arial" w:eastAsia="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Andrey</dc:creator>
  <cp:keywords/>
  <cp:lastModifiedBy>пк</cp:lastModifiedBy>
  <cp:revision>2</cp:revision>
  <cp:lastPrinted>2010-05-28T06:34:00Z</cp:lastPrinted>
  <dcterms:created xsi:type="dcterms:W3CDTF">2014-01-05T10:05:00Z</dcterms:created>
  <dcterms:modified xsi:type="dcterms:W3CDTF">2014-01-05T10:05:00Z</dcterms:modified>
</cp:coreProperties>
</file>